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76" w:rsidRPr="00D65A00" w:rsidRDefault="00AF6876">
      <w:pPr>
        <w:wordWrap w:val="0"/>
        <w:snapToGrid w:val="0"/>
        <w:spacing w:line="404" w:lineRule="exact"/>
        <w:rPr>
          <w:spacing w:val="3"/>
        </w:rPr>
      </w:pPr>
      <w:bookmarkStart w:id="0" w:name="_GoBack"/>
      <w:bookmarkEnd w:id="0"/>
    </w:p>
    <w:p w:rsidR="00AF6876" w:rsidRPr="00D65A00" w:rsidRDefault="00AF6876">
      <w:pPr>
        <w:wordWrap w:val="0"/>
        <w:snapToGrid w:val="0"/>
        <w:spacing w:line="188" w:lineRule="exact"/>
        <w:rPr>
          <w:spacing w:val="3"/>
        </w:rPr>
      </w:pPr>
      <w:r w:rsidRPr="00D65A00">
        <w:rPr>
          <w:rFonts w:hint="eastAsia"/>
          <w:spacing w:val="3"/>
        </w:rPr>
        <w:t xml:space="preserve">　　　　　　　　　　　　　　　　　　　　　　　　　　　　　　　　　　　　</w:t>
      </w:r>
    </w:p>
    <w:p w:rsidR="00AF6876" w:rsidRPr="00D65A00" w:rsidRDefault="00AF6876">
      <w:pPr>
        <w:wordWrap w:val="0"/>
        <w:snapToGrid w:val="0"/>
        <w:spacing w:line="608" w:lineRule="exact"/>
        <w:jc w:val="center"/>
        <w:rPr>
          <w:spacing w:val="3"/>
        </w:rPr>
      </w:pPr>
      <w:r w:rsidRPr="00D65A00">
        <w:rPr>
          <w:rFonts w:hint="eastAsia"/>
          <w:spacing w:val="3"/>
          <w:w w:val="50"/>
          <w:sz w:val="42"/>
        </w:rPr>
        <w:t>藤</w:t>
      </w:r>
      <w:r w:rsidRPr="00D65A00">
        <w:rPr>
          <w:rFonts w:hint="eastAsia"/>
          <w:spacing w:val="1"/>
        </w:rPr>
        <w:t xml:space="preserve"> </w:t>
      </w:r>
      <w:r w:rsidRPr="00D65A00">
        <w:rPr>
          <w:rFonts w:hint="eastAsia"/>
          <w:spacing w:val="3"/>
          <w:w w:val="50"/>
          <w:sz w:val="42"/>
        </w:rPr>
        <w:t>井</w:t>
      </w:r>
      <w:r w:rsidRPr="00D65A00">
        <w:rPr>
          <w:rFonts w:hint="eastAsia"/>
          <w:spacing w:val="1"/>
        </w:rPr>
        <w:t xml:space="preserve"> </w:t>
      </w:r>
      <w:r w:rsidRPr="00D65A00">
        <w:rPr>
          <w:rFonts w:hint="eastAsia"/>
          <w:spacing w:val="3"/>
          <w:w w:val="50"/>
          <w:sz w:val="42"/>
        </w:rPr>
        <w:t>寺</w:t>
      </w:r>
      <w:r w:rsidRPr="00D65A00">
        <w:rPr>
          <w:rFonts w:hint="eastAsia"/>
          <w:spacing w:val="1"/>
        </w:rPr>
        <w:t xml:space="preserve"> </w:t>
      </w:r>
      <w:r w:rsidRPr="00D65A00">
        <w:rPr>
          <w:rFonts w:hint="eastAsia"/>
          <w:spacing w:val="3"/>
          <w:w w:val="50"/>
          <w:sz w:val="42"/>
        </w:rPr>
        <w:t>市</w:t>
      </w:r>
      <w:r w:rsidRPr="00D65A00">
        <w:rPr>
          <w:rFonts w:hint="eastAsia"/>
          <w:spacing w:val="1"/>
        </w:rPr>
        <w:t xml:space="preserve"> </w:t>
      </w:r>
      <w:r w:rsidRPr="00D65A00">
        <w:rPr>
          <w:rFonts w:hint="eastAsia"/>
          <w:spacing w:val="3"/>
          <w:w w:val="50"/>
          <w:sz w:val="42"/>
        </w:rPr>
        <w:t>中</w:t>
      </w:r>
      <w:r w:rsidRPr="00D65A00">
        <w:rPr>
          <w:rFonts w:hint="eastAsia"/>
          <w:spacing w:val="1"/>
        </w:rPr>
        <w:t xml:space="preserve"> </w:t>
      </w:r>
      <w:r w:rsidRPr="00D65A00">
        <w:rPr>
          <w:rFonts w:hint="eastAsia"/>
          <w:spacing w:val="3"/>
          <w:w w:val="50"/>
          <w:sz w:val="42"/>
        </w:rPr>
        <w:t>規</w:t>
      </w:r>
      <w:r w:rsidRPr="00D65A00">
        <w:rPr>
          <w:rFonts w:hint="eastAsia"/>
          <w:spacing w:val="1"/>
        </w:rPr>
        <w:t xml:space="preserve"> </w:t>
      </w:r>
      <w:r w:rsidRPr="00D65A00">
        <w:rPr>
          <w:rFonts w:hint="eastAsia"/>
          <w:spacing w:val="3"/>
          <w:w w:val="50"/>
          <w:sz w:val="42"/>
        </w:rPr>
        <w:t>模</w:t>
      </w:r>
      <w:r w:rsidRPr="00D65A00">
        <w:rPr>
          <w:rFonts w:hint="eastAsia"/>
          <w:spacing w:val="1"/>
        </w:rPr>
        <w:t xml:space="preserve"> </w:t>
      </w:r>
      <w:r w:rsidRPr="00D65A00">
        <w:rPr>
          <w:rFonts w:hint="eastAsia"/>
          <w:spacing w:val="3"/>
          <w:w w:val="50"/>
          <w:sz w:val="42"/>
        </w:rPr>
        <w:t>小</w:t>
      </w:r>
      <w:r w:rsidRPr="00D65A00">
        <w:rPr>
          <w:rFonts w:hint="eastAsia"/>
          <w:spacing w:val="1"/>
        </w:rPr>
        <w:t xml:space="preserve"> </w:t>
      </w:r>
      <w:r w:rsidRPr="00D65A00">
        <w:rPr>
          <w:rFonts w:hint="eastAsia"/>
          <w:spacing w:val="3"/>
          <w:w w:val="50"/>
          <w:sz w:val="42"/>
        </w:rPr>
        <w:t>売</w:t>
      </w:r>
      <w:r w:rsidRPr="00D65A00">
        <w:rPr>
          <w:rFonts w:hint="eastAsia"/>
          <w:spacing w:val="1"/>
        </w:rPr>
        <w:t xml:space="preserve"> </w:t>
      </w:r>
      <w:r w:rsidRPr="00D65A00">
        <w:rPr>
          <w:rFonts w:hint="eastAsia"/>
          <w:spacing w:val="3"/>
          <w:w w:val="50"/>
          <w:sz w:val="42"/>
        </w:rPr>
        <w:t>店</w:t>
      </w:r>
      <w:r w:rsidRPr="00D65A00">
        <w:rPr>
          <w:rFonts w:hint="eastAsia"/>
          <w:spacing w:val="1"/>
        </w:rPr>
        <w:t xml:space="preserve"> </w:t>
      </w:r>
      <w:r w:rsidRPr="00D65A00">
        <w:rPr>
          <w:rFonts w:hint="eastAsia"/>
          <w:spacing w:val="3"/>
          <w:w w:val="50"/>
          <w:sz w:val="42"/>
        </w:rPr>
        <w:t>舗</w:t>
      </w:r>
      <w:r w:rsidRPr="00D65A00">
        <w:rPr>
          <w:rFonts w:hint="eastAsia"/>
          <w:spacing w:val="1"/>
        </w:rPr>
        <w:t xml:space="preserve"> </w:t>
      </w:r>
      <w:r w:rsidRPr="00D65A00">
        <w:rPr>
          <w:rFonts w:hint="eastAsia"/>
          <w:spacing w:val="3"/>
          <w:w w:val="50"/>
          <w:sz w:val="42"/>
        </w:rPr>
        <w:t>出</w:t>
      </w:r>
      <w:r w:rsidRPr="00D65A00">
        <w:rPr>
          <w:rFonts w:hint="eastAsia"/>
          <w:spacing w:val="1"/>
        </w:rPr>
        <w:t xml:space="preserve"> </w:t>
      </w:r>
      <w:r w:rsidRPr="00D65A00">
        <w:rPr>
          <w:rFonts w:hint="eastAsia"/>
          <w:spacing w:val="3"/>
          <w:w w:val="50"/>
          <w:sz w:val="42"/>
        </w:rPr>
        <w:t>店</w:t>
      </w:r>
      <w:r w:rsidRPr="00D65A00">
        <w:rPr>
          <w:rFonts w:hint="eastAsia"/>
          <w:spacing w:val="1"/>
        </w:rPr>
        <w:t xml:space="preserve"> </w:t>
      </w:r>
      <w:r w:rsidRPr="00D65A00">
        <w:rPr>
          <w:rFonts w:hint="eastAsia"/>
          <w:spacing w:val="3"/>
          <w:w w:val="50"/>
          <w:sz w:val="42"/>
        </w:rPr>
        <w:t>等</w:t>
      </w:r>
      <w:r w:rsidRPr="00D65A00">
        <w:rPr>
          <w:rFonts w:hint="eastAsia"/>
          <w:spacing w:val="1"/>
        </w:rPr>
        <w:t xml:space="preserve"> </w:t>
      </w:r>
      <w:r w:rsidRPr="00D65A00">
        <w:rPr>
          <w:rFonts w:hint="eastAsia"/>
          <w:spacing w:val="3"/>
          <w:w w:val="50"/>
          <w:sz w:val="42"/>
        </w:rPr>
        <w:t>指</w:t>
      </w:r>
      <w:r w:rsidRPr="00D65A00">
        <w:rPr>
          <w:rFonts w:hint="eastAsia"/>
          <w:spacing w:val="1"/>
        </w:rPr>
        <w:t xml:space="preserve"> </w:t>
      </w:r>
      <w:r w:rsidRPr="00D65A00">
        <w:rPr>
          <w:rFonts w:hint="eastAsia"/>
          <w:spacing w:val="3"/>
          <w:w w:val="50"/>
          <w:sz w:val="42"/>
        </w:rPr>
        <w:t>導</w:t>
      </w:r>
      <w:r w:rsidRPr="00D65A00">
        <w:rPr>
          <w:rFonts w:hint="eastAsia"/>
          <w:spacing w:val="1"/>
        </w:rPr>
        <w:t xml:space="preserve"> </w:t>
      </w:r>
      <w:r w:rsidRPr="00D65A00">
        <w:rPr>
          <w:rFonts w:hint="eastAsia"/>
          <w:spacing w:val="3"/>
          <w:w w:val="50"/>
          <w:sz w:val="42"/>
        </w:rPr>
        <w:t>要</w:t>
      </w:r>
      <w:r w:rsidRPr="00D65A00">
        <w:rPr>
          <w:rFonts w:hint="eastAsia"/>
          <w:spacing w:val="1"/>
        </w:rPr>
        <w:t xml:space="preserve"> </w:t>
      </w:r>
      <w:r w:rsidRPr="00D65A00">
        <w:rPr>
          <w:rFonts w:hint="eastAsia"/>
          <w:spacing w:val="3"/>
          <w:w w:val="50"/>
          <w:sz w:val="42"/>
        </w:rPr>
        <w:t>綱</w:t>
      </w:r>
      <w:r w:rsidRPr="00D65A00">
        <w:rPr>
          <w:rFonts w:hint="eastAsia"/>
          <w:spacing w:val="1"/>
        </w:rPr>
        <w:t xml:space="preserve"> </w:t>
      </w:r>
    </w:p>
    <w:p w:rsidR="00AF6876" w:rsidRPr="00D65A00" w:rsidRDefault="00AF6876">
      <w:pPr>
        <w:wordWrap w:val="0"/>
        <w:snapToGrid w:val="0"/>
        <w:spacing w:line="404" w:lineRule="exact"/>
        <w:rPr>
          <w:spacing w:val="3"/>
        </w:rPr>
      </w:pPr>
      <w:r w:rsidRPr="00D65A00">
        <w:rPr>
          <w:rFonts w:hint="eastAsia"/>
          <w:spacing w:val="3"/>
        </w:rPr>
        <w:t xml:space="preserve">　　　　　　　　　　　　　　　　　　　　　　　　　　　　　　　　　　</w:t>
      </w:r>
      <w:r w:rsidRPr="00D65A00">
        <w:rPr>
          <w:rFonts w:hint="eastAsia"/>
          <w:spacing w:val="1"/>
        </w:rPr>
        <w:t xml:space="preserve"> </w:t>
      </w: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（目的）</w:t>
      </w:r>
    </w:p>
    <w:p w:rsidR="00D65A00" w:rsidRPr="00D65A00" w:rsidRDefault="00D65A00" w:rsidP="00D65A00">
      <w:pPr>
        <w:wordWrap w:val="0"/>
        <w:snapToGrid w:val="0"/>
        <w:spacing w:line="276" w:lineRule="auto"/>
        <w:ind w:leftChars="-12" w:left="217" w:hangingChars="112" w:hanging="242"/>
        <w:rPr>
          <w:rFonts w:hAnsi="ＭＳ 明朝"/>
          <w:spacing w:val="3"/>
          <w:szCs w:val="21"/>
        </w:rPr>
      </w:pPr>
      <w:r w:rsidRPr="00D65A00">
        <w:rPr>
          <w:rFonts w:hAnsi="ＭＳ 明朝" w:hint="eastAsia"/>
          <w:spacing w:val="3"/>
          <w:szCs w:val="21"/>
        </w:rPr>
        <w:t>第１条　この要綱は、中規模小売店舗出店に関し、その周辺の地域の生活環境の保持のため、中規模小売店舗を設置する者及び中規模小売店舗において小売業を営む者によりその施設の配置及び運営方法について適正な配慮がなされることを確保することにより、小売業の健全な発達を図り、もって市民経済及び地域社会の健全な発展並びに市民生活の向上に寄与することを目的とする。</w:t>
      </w:r>
    </w:p>
    <w:p w:rsidR="00D65A00" w:rsidRPr="005F1337" w:rsidRDefault="00D65A00" w:rsidP="00D65A00">
      <w:pPr>
        <w:wordWrap w:val="0"/>
        <w:snapToGrid w:val="0"/>
        <w:spacing w:line="276" w:lineRule="auto"/>
        <w:ind w:firstLineChars="100" w:firstLine="216"/>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（定義）</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第２条　この要綱において「店舗面積」とは、小売業（飲食店業を除くものとし、物品加工修理業を含む　以下同じ。）を行うための店舗の用に供される床面積をいう。</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 xml:space="preserve">　２　この要綱において「中規模小売店舗」とは、一の建物であって、その建物内の店舗面積の合計が３００平方メ－トル以上１，０００平方メ－トル以下のものをいう。</w:t>
      </w:r>
    </w:p>
    <w:p w:rsidR="00D65A00" w:rsidRDefault="00D65A00" w:rsidP="00D65A00">
      <w:pPr>
        <w:wordWrap w:val="0"/>
        <w:snapToGrid w:val="0"/>
        <w:spacing w:line="276" w:lineRule="auto"/>
        <w:ind w:left="138"/>
        <w:rPr>
          <w:rFonts w:hAnsi="ＭＳ 明朝"/>
          <w:spacing w:val="3"/>
          <w:szCs w:val="21"/>
        </w:rPr>
      </w:pPr>
    </w:p>
    <w:p w:rsidR="00D65A00" w:rsidRPr="00D65A00" w:rsidRDefault="00D65A00" w:rsidP="00D65A00">
      <w:pPr>
        <w:wordWrap w:val="0"/>
        <w:snapToGrid w:val="0"/>
        <w:spacing w:line="276" w:lineRule="auto"/>
        <w:ind w:left="138"/>
        <w:rPr>
          <w:rFonts w:hAnsi="ＭＳ 明朝"/>
          <w:spacing w:val="3"/>
          <w:szCs w:val="21"/>
        </w:rPr>
      </w:pPr>
      <w:r w:rsidRPr="00D65A00">
        <w:rPr>
          <w:rFonts w:hAnsi="ＭＳ 明朝" w:hint="eastAsia"/>
          <w:spacing w:val="3"/>
          <w:szCs w:val="21"/>
        </w:rPr>
        <w:t>（中規模小売店舗設置者等の責務）</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第３条　中規模小売店舗を設置する者及び中規模小売店舗において小売業を営む者は、立地並びに運営にあたり、地域のまちづくりとの調和を図るとともに、立地予定地の周辺の地域の生活環境等に与える影響について事前評価を行い、周辺の地域の生活環境等を良好に保つよう努めなければならない。</w:t>
      </w:r>
    </w:p>
    <w:p w:rsidR="00D65A00" w:rsidRDefault="00D65A00" w:rsidP="00D65A00">
      <w:pPr>
        <w:wordWrap w:val="0"/>
        <w:snapToGrid w:val="0"/>
        <w:spacing w:line="276" w:lineRule="auto"/>
        <w:ind w:firstLineChars="100" w:firstLine="216"/>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（建物設置者等の届出）</w:t>
      </w:r>
    </w:p>
    <w:p w:rsidR="00D65A00" w:rsidRPr="00D65A00" w:rsidRDefault="00D65A00" w:rsidP="00D65A00">
      <w:pPr>
        <w:wordWrap w:val="0"/>
        <w:snapToGrid w:val="0"/>
        <w:spacing w:line="276" w:lineRule="auto"/>
        <w:ind w:left="216" w:hangingChars="100" w:hanging="216"/>
        <w:rPr>
          <w:rFonts w:hAnsi="ＭＳ 明朝"/>
          <w:spacing w:val="3"/>
          <w:szCs w:val="21"/>
        </w:rPr>
      </w:pPr>
      <w:r w:rsidRPr="00D65A00">
        <w:rPr>
          <w:rFonts w:hAnsi="ＭＳ 明朝" w:hint="eastAsia"/>
          <w:spacing w:val="3"/>
          <w:szCs w:val="21"/>
        </w:rPr>
        <w:t>第４条　中規模小売店舗の新設（既存建築物の店舗面積を変更し、又は建物の全部若しくは一部を変更することにより中規模小売店舗となる場合を含む。）をしようとする者（以下「建物設置者」という。）は藤井寺市中規模小売店舗届出書（様式第１号）により市長に届出なければならない。</w:t>
      </w:r>
    </w:p>
    <w:p w:rsidR="00D65A00" w:rsidRPr="00D65A00" w:rsidRDefault="00D65A00" w:rsidP="00D65A00">
      <w:pPr>
        <w:wordWrap w:val="0"/>
        <w:snapToGrid w:val="0"/>
        <w:spacing w:line="276" w:lineRule="auto"/>
        <w:ind w:left="216" w:hangingChars="100" w:hanging="216"/>
        <w:rPr>
          <w:rFonts w:hAnsi="ＭＳ 明朝"/>
          <w:spacing w:val="3"/>
          <w:szCs w:val="21"/>
        </w:rPr>
      </w:pPr>
      <w:r w:rsidRPr="00D65A00">
        <w:rPr>
          <w:rFonts w:hAnsi="ＭＳ 明朝" w:hint="eastAsia"/>
          <w:spacing w:val="3"/>
          <w:szCs w:val="21"/>
        </w:rPr>
        <w:t>２　前項に規定する届出は、次に掲げる日までにしなければならないものとする。</w:t>
      </w:r>
    </w:p>
    <w:p w:rsidR="00D65A00" w:rsidRPr="00D65A00" w:rsidRDefault="00D65A00" w:rsidP="00D65A00">
      <w:pPr>
        <w:wordWrap w:val="0"/>
        <w:snapToGrid w:val="0"/>
        <w:spacing w:line="276" w:lineRule="auto"/>
        <w:ind w:left="350" w:hangingChars="162" w:hanging="350"/>
        <w:rPr>
          <w:rFonts w:hAnsi="ＭＳ 明朝"/>
          <w:spacing w:val="3"/>
          <w:szCs w:val="21"/>
        </w:rPr>
      </w:pPr>
      <w:r w:rsidRPr="00D65A00">
        <w:rPr>
          <w:rFonts w:hAnsi="ＭＳ 明朝" w:hint="eastAsia"/>
          <w:spacing w:val="3"/>
          <w:szCs w:val="21"/>
        </w:rPr>
        <w:t xml:space="preserve">　(1)　中規模小売店舗が都市計画法（昭和４３年法律第１００号）第２９条の規定による開発許可を必要とするときは、当該申請前とする。</w:t>
      </w:r>
    </w:p>
    <w:p w:rsidR="00D65A00" w:rsidRPr="00D65A00" w:rsidRDefault="00D65A00" w:rsidP="00D65A00">
      <w:pPr>
        <w:wordWrap w:val="0"/>
        <w:snapToGrid w:val="0"/>
        <w:spacing w:line="276" w:lineRule="auto"/>
        <w:ind w:leftChars="106" w:left="502" w:hangingChars="129" w:hanging="279"/>
        <w:rPr>
          <w:rFonts w:hAnsi="ＭＳ 明朝"/>
          <w:spacing w:val="3"/>
          <w:szCs w:val="21"/>
        </w:rPr>
      </w:pPr>
      <w:r w:rsidRPr="00D65A00">
        <w:rPr>
          <w:rFonts w:hAnsi="ＭＳ 明朝" w:hint="eastAsia"/>
          <w:spacing w:val="3"/>
          <w:szCs w:val="21"/>
        </w:rPr>
        <w:t>(2)　中規模小売店舗が建築基準法（昭和２５年法律第２０１号）第６条第１項の規定による建築確認を受ける必要のあるときは、当該申請前とする。</w:t>
      </w:r>
    </w:p>
    <w:p w:rsidR="00D65A00" w:rsidRPr="00D65A00" w:rsidRDefault="00D65A00" w:rsidP="00D65A00">
      <w:pPr>
        <w:wordWrap w:val="0"/>
        <w:snapToGrid w:val="0"/>
        <w:spacing w:line="276" w:lineRule="auto"/>
        <w:ind w:left="495" w:hangingChars="229" w:hanging="495"/>
        <w:rPr>
          <w:rFonts w:hAnsi="ＭＳ 明朝"/>
          <w:spacing w:val="3"/>
          <w:szCs w:val="21"/>
        </w:rPr>
      </w:pPr>
      <w:r w:rsidRPr="00D65A00">
        <w:rPr>
          <w:rFonts w:hAnsi="ＭＳ 明朝" w:hint="eastAsia"/>
          <w:spacing w:val="3"/>
          <w:szCs w:val="21"/>
        </w:rPr>
        <w:t>（3） 前各号に該当しない場合で、その施設が中規模小売店舗に該当することとなったときは、当該建物の工事着手前とする。</w:t>
      </w:r>
    </w:p>
    <w:p w:rsidR="00D65A00" w:rsidRPr="00D65A00" w:rsidRDefault="00D65A00" w:rsidP="00D65A00">
      <w:pPr>
        <w:wordWrap w:val="0"/>
        <w:snapToGrid w:val="0"/>
        <w:spacing w:line="276" w:lineRule="auto"/>
        <w:ind w:left="495" w:hangingChars="229" w:hanging="495"/>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（変更の届出）</w:t>
      </w:r>
    </w:p>
    <w:p w:rsidR="00D65A00" w:rsidRPr="00D65A00" w:rsidRDefault="00D65A00" w:rsidP="00D65A00">
      <w:pPr>
        <w:wordWrap w:val="0"/>
        <w:snapToGrid w:val="0"/>
        <w:spacing w:line="276" w:lineRule="auto"/>
        <w:ind w:left="216" w:hangingChars="100" w:hanging="216"/>
        <w:rPr>
          <w:rFonts w:hAnsi="ＭＳ 明朝"/>
          <w:spacing w:val="3"/>
          <w:szCs w:val="21"/>
        </w:rPr>
      </w:pPr>
      <w:r w:rsidRPr="00D65A00">
        <w:rPr>
          <w:rFonts w:hAnsi="ＭＳ 明朝" w:hint="eastAsia"/>
          <w:spacing w:val="3"/>
          <w:szCs w:val="21"/>
        </w:rPr>
        <w:t>第５条　第４条第１項の規定による届出を行った者は、届出項目の変更を行おうとするときは、速やかに藤井寺市中規模小売店舗変更届出書（様式第２号）を市長に提出するものとする。ただし、届出協議の中で当該変更が地域の生活環境等に影響を及ぼさないと市長が認める場合についてはこの限りでない。</w:t>
      </w:r>
    </w:p>
    <w:p w:rsidR="00D65A00" w:rsidRPr="00D65A00" w:rsidRDefault="00D65A00" w:rsidP="00D65A00">
      <w:pPr>
        <w:wordWrap w:val="0"/>
        <w:snapToGrid w:val="0"/>
        <w:spacing w:line="276" w:lineRule="auto"/>
        <w:ind w:left="140" w:hangingChars="65" w:hanging="140"/>
        <w:rPr>
          <w:rFonts w:hAnsi="ＭＳ 明朝"/>
          <w:dstrike/>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（説明会の開催）</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第６条　第４条第１項による届出をした者は、当該届出に係る中規模小売店舗の周辺の施設において、区域内に居住する住民等の要請があるときは、届出書及び関係書類の内容の周知を行うとともに、必要に応じ説明会を開催しなければならない。</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２　届出者は、前項の説明会を実施するに当たっては、中規模小売店舗周辺の生活環境等への影響及び対応策について、地域住民等の理解が十分に得られるように努めなければならない。</w:t>
      </w:r>
    </w:p>
    <w:p w:rsidR="00D65A00" w:rsidRPr="00D65A00" w:rsidRDefault="00D65A00" w:rsidP="00D65A00">
      <w:pPr>
        <w:wordWrap w:val="0"/>
        <w:snapToGrid w:val="0"/>
        <w:spacing w:line="276" w:lineRule="auto"/>
        <w:ind w:left="216" w:hangingChars="100" w:hanging="216"/>
        <w:rPr>
          <w:rFonts w:hAnsi="ＭＳ 明朝"/>
          <w:spacing w:val="3"/>
          <w:szCs w:val="21"/>
        </w:rPr>
      </w:pPr>
      <w:r w:rsidRPr="00D65A00">
        <w:rPr>
          <w:rFonts w:hAnsi="ＭＳ 明朝" w:hint="eastAsia"/>
          <w:spacing w:val="3"/>
          <w:szCs w:val="21"/>
        </w:rPr>
        <w:t>３　説明会を開催した場合の届出者は、説明会終了後、直ちに説明会の内容を記録した報告書を作成し、</w:t>
      </w:r>
      <w:r w:rsidRPr="00D65A00">
        <w:rPr>
          <w:rFonts w:hAnsi="ＭＳ 明朝" w:hint="eastAsia"/>
          <w:spacing w:val="3"/>
          <w:szCs w:val="21"/>
        </w:rPr>
        <w:lastRenderedPageBreak/>
        <w:t>市長に提出しなければならない。</w:t>
      </w:r>
    </w:p>
    <w:p w:rsidR="00D65A00" w:rsidRDefault="00D65A00" w:rsidP="00D65A00">
      <w:pPr>
        <w:wordWrap w:val="0"/>
        <w:snapToGrid w:val="0"/>
        <w:spacing w:line="276" w:lineRule="auto"/>
        <w:ind w:firstLineChars="100" w:firstLine="216"/>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（団体への通知）</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第７条　市長は、第４条第１項及び第５条による届出があった場合において、必要と認めるときは届出事項の概要並びに第６条第３項の規定による説明会報告書の内容を次の各号に掲げる団体に通知するものとする。</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 xml:space="preserve">　(1)　藤井寺市商工会</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 xml:space="preserve">　(2)　その他市長が必要と認める団体</w:t>
      </w:r>
    </w:p>
    <w:p w:rsidR="00D65A00" w:rsidRDefault="00D65A00" w:rsidP="00D65A00">
      <w:pPr>
        <w:wordWrap w:val="0"/>
        <w:snapToGrid w:val="0"/>
        <w:spacing w:line="276" w:lineRule="auto"/>
        <w:ind w:firstLineChars="100" w:firstLine="216"/>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（指導及び助言）</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第８条　市長は、第４条第１項及び第５条による届出があったときは、中規模小売店舗の施設の設置及び運営方法に関し適正な配慮がなされることを確保するため、必要に応じて指導及び助言を行うものとす</w:t>
      </w:r>
    </w:p>
    <w:p w:rsidR="00D65A00" w:rsidRPr="00D65A00" w:rsidRDefault="00D65A00" w:rsidP="00D65A00">
      <w:pPr>
        <w:wordWrap w:val="0"/>
        <w:snapToGrid w:val="0"/>
        <w:spacing w:line="276" w:lineRule="auto"/>
        <w:ind w:left="140" w:hangingChars="65" w:hanging="140"/>
        <w:rPr>
          <w:rFonts w:hAnsi="ＭＳ 明朝"/>
          <w:spacing w:val="3"/>
          <w:szCs w:val="21"/>
        </w:rPr>
      </w:pPr>
      <w:r w:rsidRPr="00D65A00">
        <w:rPr>
          <w:rFonts w:hAnsi="ＭＳ 明朝" w:hint="eastAsia"/>
          <w:spacing w:val="3"/>
          <w:szCs w:val="21"/>
        </w:rPr>
        <w:t xml:space="preserve">　る。</w:t>
      </w:r>
    </w:p>
    <w:p w:rsidR="00D65A00" w:rsidRDefault="00D65A00" w:rsidP="00D65A00">
      <w:pPr>
        <w:wordWrap w:val="0"/>
        <w:snapToGrid w:val="0"/>
        <w:spacing w:line="276" w:lineRule="auto"/>
        <w:ind w:left="140" w:hangingChars="65" w:hanging="140"/>
        <w:rPr>
          <w:rFonts w:hAnsi="ＭＳ 明朝"/>
          <w:spacing w:val="3"/>
          <w:szCs w:val="21"/>
        </w:rPr>
      </w:pP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（勧告）</w:t>
      </w:r>
    </w:p>
    <w:p w:rsidR="00D65A00" w:rsidRPr="00D65A00" w:rsidRDefault="00D65A00" w:rsidP="00D65A00">
      <w:pPr>
        <w:wordWrap w:val="0"/>
        <w:snapToGrid w:val="0"/>
        <w:spacing w:line="276" w:lineRule="auto"/>
        <w:ind w:left="216" w:hangingChars="100" w:hanging="216"/>
        <w:rPr>
          <w:rFonts w:hAnsi="ＭＳ 明朝"/>
          <w:spacing w:val="3"/>
          <w:szCs w:val="21"/>
        </w:rPr>
      </w:pPr>
      <w:r w:rsidRPr="00D65A00">
        <w:rPr>
          <w:rFonts w:hAnsi="ＭＳ 明朝" w:hint="eastAsia"/>
          <w:spacing w:val="3"/>
          <w:szCs w:val="21"/>
        </w:rPr>
        <w:t>第９条　市長は、この要綱に違反した者及び届出を怠った者並びに前条に規定する指導及び助言の内容を遵守しなかった者に対して、必要な勧告を行うことができる。</w:t>
      </w:r>
    </w:p>
    <w:p w:rsidR="00D65A00" w:rsidRDefault="00D65A00" w:rsidP="00D65A00">
      <w:pPr>
        <w:wordWrap w:val="0"/>
        <w:snapToGrid w:val="0"/>
        <w:spacing w:line="276" w:lineRule="auto"/>
        <w:rPr>
          <w:rFonts w:hAnsi="ＭＳ 明朝"/>
          <w:spacing w:val="3"/>
          <w:szCs w:val="21"/>
        </w:rPr>
      </w:pP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 xml:space="preserve">　（その他）</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第10条　この要綱に定めるもののほか、必要な事項は市長が別に定める。</w:t>
      </w:r>
    </w:p>
    <w:p w:rsidR="00D65A00" w:rsidRPr="00D65A00" w:rsidRDefault="00D65A00" w:rsidP="00D65A00">
      <w:pPr>
        <w:wordWrap w:val="0"/>
        <w:snapToGrid w:val="0"/>
        <w:spacing w:line="276" w:lineRule="auto"/>
        <w:ind w:firstLineChars="300" w:firstLine="648"/>
        <w:rPr>
          <w:rFonts w:hAnsi="ＭＳ 明朝"/>
          <w:spacing w:val="3"/>
          <w:szCs w:val="21"/>
        </w:rPr>
      </w:pPr>
      <w:r w:rsidRPr="00D65A00">
        <w:rPr>
          <w:rFonts w:hAnsi="ＭＳ 明朝" w:hint="eastAsia"/>
          <w:spacing w:val="3"/>
          <w:szCs w:val="21"/>
        </w:rPr>
        <w:t>附　則</w:t>
      </w: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（施行期日）</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１　この要綱は、平成１２年９月１日から施行する。</w:t>
      </w:r>
    </w:p>
    <w:p w:rsidR="00D65A00" w:rsidRPr="00D65A00" w:rsidRDefault="00D65A00" w:rsidP="00D65A00">
      <w:pPr>
        <w:wordWrap w:val="0"/>
        <w:snapToGrid w:val="0"/>
        <w:spacing w:line="276" w:lineRule="auto"/>
        <w:ind w:firstLineChars="300" w:firstLine="648"/>
        <w:rPr>
          <w:rFonts w:hAnsi="ＭＳ 明朝"/>
          <w:spacing w:val="3"/>
          <w:szCs w:val="21"/>
        </w:rPr>
      </w:pPr>
      <w:r w:rsidRPr="00D65A00">
        <w:rPr>
          <w:rFonts w:hAnsi="ＭＳ 明朝" w:hint="eastAsia"/>
          <w:spacing w:val="3"/>
          <w:szCs w:val="21"/>
        </w:rPr>
        <w:t>附　則</w:t>
      </w: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（施行期日）</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１　この要綱は、平成１８年４月１日から施行する。</w:t>
      </w:r>
    </w:p>
    <w:p w:rsidR="00D65A00" w:rsidRPr="00D65A00" w:rsidRDefault="00D65A00" w:rsidP="00D65A00">
      <w:pPr>
        <w:wordWrap w:val="0"/>
        <w:snapToGrid w:val="0"/>
        <w:spacing w:line="276" w:lineRule="auto"/>
        <w:ind w:firstLineChars="300" w:firstLine="648"/>
        <w:rPr>
          <w:rFonts w:hAnsi="ＭＳ 明朝"/>
          <w:spacing w:val="3"/>
          <w:szCs w:val="21"/>
        </w:rPr>
      </w:pPr>
      <w:r w:rsidRPr="00D65A00">
        <w:rPr>
          <w:rFonts w:hAnsi="ＭＳ 明朝" w:hint="eastAsia"/>
          <w:spacing w:val="3"/>
          <w:szCs w:val="21"/>
        </w:rPr>
        <w:t>附　則</w:t>
      </w:r>
    </w:p>
    <w:p w:rsidR="00D65A00" w:rsidRPr="00D65A00" w:rsidRDefault="00D65A00" w:rsidP="00D65A00">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（施行期日）</w:t>
      </w:r>
    </w:p>
    <w:p w:rsidR="00D65A00" w:rsidRPr="00D65A00" w:rsidRDefault="00D65A00" w:rsidP="00D65A00">
      <w:pPr>
        <w:wordWrap w:val="0"/>
        <w:snapToGrid w:val="0"/>
        <w:spacing w:line="276" w:lineRule="auto"/>
        <w:rPr>
          <w:rFonts w:hAnsi="ＭＳ 明朝"/>
          <w:spacing w:val="3"/>
          <w:szCs w:val="21"/>
        </w:rPr>
      </w:pPr>
      <w:r w:rsidRPr="00D65A00">
        <w:rPr>
          <w:rFonts w:hAnsi="ＭＳ 明朝" w:hint="eastAsia"/>
          <w:spacing w:val="3"/>
          <w:szCs w:val="21"/>
        </w:rPr>
        <w:t>１　この要綱は、平成２４年４月１日から施行する。</w:t>
      </w:r>
    </w:p>
    <w:p w:rsidR="00CB3045" w:rsidRPr="00D65A00" w:rsidRDefault="00CB3045" w:rsidP="00CB3045">
      <w:pPr>
        <w:wordWrap w:val="0"/>
        <w:snapToGrid w:val="0"/>
        <w:spacing w:line="276" w:lineRule="auto"/>
        <w:ind w:firstLineChars="300" w:firstLine="648"/>
        <w:rPr>
          <w:rFonts w:hAnsi="ＭＳ 明朝"/>
          <w:spacing w:val="3"/>
          <w:szCs w:val="21"/>
        </w:rPr>
      </w:pPr>
      <w:r w:rsidRPr="00D65A00">
        <w:rPr>
          <w:rFonts w:hAnsi="ＭＳ 明朝" w:hint="eastAsia"/>
          <w:spacing w:val="3"/>
          <w:szCs w:val="21"/>
        </w:rPr>
        <w:t>附　則</w:t>
      </w:r>
    </w:p>
    <w:p w:rsidR="00CB3045" w:rsidRPr="00D65A00" w:rsidRDefault="00CB3045" w:rsidP="00CB3045">
      <w:pPr>
        <w:wordWrap w:val="0"/>
        <w:snapToGrid w:val="0"/>
        <w:spacing w:line="276" w:lineRule="auto"/>
        <w:ind w:firstLineChars="100" w:firstLine="216"/>
        <w:rPr>
          <w:rFonts w:hAnsi="ＭＳ 明朝"/>
          <w:spacing w:val="3"/>
          <w:szCs w:val="21"/>
        </w:rPr>
      </w:pPr>
      <w:r w:rsidRPr="00D65A00">
        <w:rPr>
          <w:rFonts w:hAnsi="ＭＳ 明朝" w:hint="eastAsia"/>
          <w:spacing w:val="3"/>
          <w:szCs w:val="21"/>
        </w:rPr>
        <w:t>（施行期日）</w:t>
      </w:r>
    </w:p>
    <w:p w:rsidR="00CB3045" w:rsidRPr="00D65A00" w:rsidRDefault="00CB3045" w:rsidP="00CB3045">
      <w:pPr>
        <w:wordWrap w:val="0"/>
        <w:snapToGrid w:val="0"/>
        <w:spacing w:line="276" w:lineRule="auto"/>
        <w:rPr>
          <w:rFonts w:hAnsi="ＭＳ 明朝"/>
          <w:spacing w:val="3"/>
          <w:szCs w:val="21"/>
        </w:rPr>
      </w:pPr>
      <w:r w:rsidRPr="00D65A00">
        <w:rPr>
          <w:rFonts w:hAnsi="ＭＳ 明朝" w:hint="eastAsia"/>
          <w:spacing w:val="3"/>
          <w:szCs w:val="21"/>
        </w:rPr>
        <w:t>１　この要綱は、</w:t>
      </w:r>
      <w:r>
        <w:rPr>
          <w:rFonts w:hAnsi="ＭＳ 明朝" w:hint="eastAsia"/>
          <w:spacing w:val="3"/>
          <w:szCs w:val="21"/>
        </w:rPr>
        <w:t>令和５年５</w:t>
      </w:r>
      <w:r w:rsidRPr="00D65A00">
        <w:rPr>
          <w:rFonts w:hAnsi="ＭＳ 明朝" w:hint="eastAsia"/>
          <w:spacing w:val="3"/>
          <w:szCs w:val="21"/>
        </w:rPr>
        <w:t>月</w:t>
      </w:r>
      <w:r>
        <w:rPr>
          <w:rFonts w:hAnsi="ＭＳ 明朝" w:hint="eastAsia"/>
          <w:spacing w:val="3"/>
          <w:szCs w:val="21"/>
        </w:rPr>
        <w:t>３</w:t>
      </w:r>
      <w:r w:rsidRPr="00D65A00">
        <w:rPr>
          <w:rFonts w:hAnsi="ＭＳ 明朝" w:hint="eastAsia"/>
          <w:spacing w:val="3"/>
          <w:szCs w:val="21"/>
        </w:rPr>
        <w:t>１日から施行する。</w:t>
      </w:r>
    </w:p>
    <w:p w:rsidR="00D65A00" w:rsidRPr="00CB3045"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D65A00" w:rsidRDefault="00D65A00">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lastRenderedPageBreak/>
        <w:t>様式第１号（第４条関係）</w:t>
      </w:r>
    </w:p>
    <w:p w:rsidR="00716BC2" w:rsidRPr="00D65A00" w:rsidRDefault="00716BC2">
      <w:pPr>
        <w:wordWrap w:val="0"/>
        <w:snapToGrid w:val="0"/>
        <w:spacing w:line="404" w:lineRule="exact"/>
        <w:rPr>
          <w:spacing w:val="3"/>
        </w:rPr>
      </w:pPr>
    </w:p>
    <w:p w:rsidR="00AF6876" w:rsidRPr="00D65A00" w:rsidRDefault="00AF6876">
      <w:pPr>
        <w:wordWrap w:val="0"/>
        <w:snapToGrid w:val="0"/>
        <w:spacing w:line="404" w:lineRule="exact"/>
        <w:jc w:val="center"/>
        <w:rPr>
          <w:spacing w:val="3"/>
        </w:rPr>
      </w:pPr>
      <w:r w:rsidRPr="00D65A00">
        <w:rPr>
          <w:rFonts w:hint="eastAsia"/>
          <w:spacing w:val="3"/>
        </w:rPr>
        <w:t>藤井寺市中規模小売店舗届出書</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w:t>
      </w:r>
      <w:r w:rsidR="00C17FE2">
        <w:rPr>
          <w:rFonts w:hint="eastAsia"/>
          <w:spacing w:val="3"/>
        </w:rPr>
        <w:t xml:space="preserve">　　　　　　　　　　　　　　　　　　　　　　　　　　　　　　　</w:t>
      </w:r>
      <w:r w:rsidRPr="00D65A00">
        <w:rPr>
          <w:rFonts w:hint="eastAsia"/>
          <w:spacing w:val="3"/>
        </w:rPr>
        <w:t xml:space="preserve">　　年　　月　　日</w:t>
      </w:r>
    </w:p>
    <w:p w:rsidR="00AF6876" w:rsidRPr="00D65A00" w:rsidRDefault="00AF6876">
      <w:pPr>
        <w:wordWrap w:val="0"/>
        <w:snapToGrid w:val="0"/>
        <w:spacing w:line="404" w:lineRule="exact"/>
        <w:rPr>
          <w:spacing w:val="3"/>
        </w:rPr>
      </w:pPr>
      <w:r w:rsidRPr="00D65A00">
        <w:rPr>
          <w:rFonts w:hint="eastAsia"/>
          <w:spacing w:val="3"/>
        </w:rPr>
        <w:t xml:space="preserve">　藤　井　寺　市　長　殿</w:t>
      </w:r>
    </w:p>
    <w:p w:rsidR="00AF6876" w:rsidRPr="00D65A00" w:rsidRDefault="00AF6876">
      <w:pPr>
        <w:wordWrap w:val="0"/>
        <w:snapToGrid w:val="0"/>
        <w:spacing w:line="404" w:lineRule="exact"/>
        <w:rPr>
          <w:spacing w:val="3"/>
        </w:rPr>
      </w:pPr>
    </w:p>
    <w:p w:rsidR="00AF6876" w:rsidRPr="00D65A00" w:rsidRDefault="00AF6876" w:rsidP="00716BC2">
      <w:pPr>
        <w:wordWrap w:val="0"/>
        <w:snapToGrid w:val="0"/>
        <w:spacing w:line="404" w:lineRule="exact"/>
        <w:rPr>
          <w:spacing w:val="3"/>
        </w:rPr>
      </w:pPr>
      <w:r w:rsidRPr="00D65A00">
        <w:rPr>
          <w:rFonts w:hint="eastAsia"/>
          <w:spacing w:val="3"/>
        </w:rPr>
        <w:t xml:space="preserve">　　　　　　　　　　　　　　　　　　　　　氏名又は名称及び法人にあってはその代表者の氏名</w:t>
      </w:r>
      <w:r w:rsidR="00614F11">
        <w:rPr>
          <w:rFonts w:hint="eastAsia"/>
          <w:spacing w:val="3"/>
        </w:rPr>
        <w:t xml:space="preserve">　</w:t>
      </w:r>
    </w:p>
    <w:p w:rsidR="00716BC2" w:rsidRPr="00D65A00" w:rsidRDefault="00AF6876">
      <w:pPr>
        <w:wordWrap w:val="0"/>
        <w:snapToGrid w:val="0"/>
        <w:spacing w:line="404" w:lineRule="exact"/>
        <w:rPr>
          <w:spacing w:val="3"/>
        </w:rPr>
      </w:pPr>
      <w:r w:rsidRPr="00D65A00">
        <w:rPr>
          <w:rFonts w:hint="eastAsia"/>
          <w:spacing w:val="3"/>
        </w:rPr>
        <w:t xml:space="preserve">　　　　　　　　　　　　　　　　　　　　　</w:t>
      </w:r>
    </w:p>
    <w:p w:rsidR="00AF6876" w:rsidRPr="00D65A00" w:rsidRDefault="00716BC2">
      <w:pPr>
        <w:wordWrap w:val="0"/>
        <w:snapToGrid w:val="0"/>
        <w:spacing w:line="404" w:lineRule="exact"/>
        <w:rPr>
          <w:spacing w:val="3"/>
        </w:rPr>
      </w:pPr>
      <w:r w:rsidRPr="00D65A00">
        <w:rPr>
          <w:rFonts w:hint="eastAsia"/>
          <w:spacing w:val="3"/>
        </w:rPr>
        <w:t xml:space="preserve">　　　　　　　　　　　　　　　　　　　　　</w:t>
      </w:r>
      <w:r w:rsidR="00AF6876" w:rsidRPr="00D65A00">
        <w:rPr>
          <w:rFonts w:hint="eastAsia"/>
          <w:spacing w:val="3"/>
        </w:rPr>
        <w:t>住所</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藤井寺市中規模小売店舗出店等指導要綱第４条第１項の規定により、下記のとおり届け出ます。</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jc w:val="center"/>
        <w:rPr>
          <w:spacing w:val="3"/>
        </w:rPr>
      </w:pPr>
      <w:r w:rsidRPr="00D65A00">
        <w:rPr>
          <w:rFonts w:hint="eastAsia"/>
          <w:spacing w:val="3"/>
        </w:rPr>
        <w:t>記</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１　中規模小売店舗の名称及び所在地</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２　中規模小売店舗において小売業を行う者の氏名又は名称及び住所並びに法人にあっては代表者の氏名</w:t>
      </w:r>
    </w:p>
    <w:p w:rsidR="000E2FEA" w:rsidRPr="00D65A00" w:rsidRDefault="000E2FEA">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３　中規模小売店舗の新設をする日</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４　中規模小売店舗の店舗面積の合計</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５　中規模小売店舗において小売業を行う者の主要販売品目</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６　中規模小売店舗において小売業を行う者の開店時刻及び閉店時刻</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７　添付書類</w:t>
      </w:r>
    </w:p>
    <w:p w:rsidR="00AF6876" w:rsidRPr="00D65A00" w:rsidRDefault="00227865">
      <w:pPr>
        <w:wordWrap w:val="0"/>
        <w:snapToGrid w:val="0"/>
        <w:spacing w:line="404" w:lineRule="exact"/>
        <w:rPr>
          <w:spacing w:val="3"/>
        </w:rPr>
      </w:pPr>
      <w:r w:rsidRPr="00D65A00">
        <w:rPr>
          <w:rFonts w:hint="eastAsia"/>
          <w:spacing w:val="3"/>
        </w:rPr>
        <w:t xml:space="preserve">　(1)</w:t>
      </w:r>
      <w:r w:rsidR="00AF6876" w:rsidRPr="00D65A00">
        <w:rPr>
          <w:rFonts w:hint="eastAsia"/>
          <w:spacing w:val="3"/>
        </w:rPr>
        <w:t xml:space="preserve">　付近見取図</w:t>
      </w:r>
    </w:p>
    <w:p w:rsidR="00AF6876" w:rsidRPr="00D65A00" w:rsidRDefault="00227865">
      <w:pPr>
        <w:wordWrap w:val="0"/>
        <w:snapToGrid w:val="0"/>
        <w:spacing w:line="404" w:lineRule="exact"/>
        <w:rPr>
          <w:spacing w:val="3"/>
        </w:rPr>
      </w:pPr>
      <w:r w:rsidRPr="00D65A00">
        <w:rPr>
          <w:rFonts w:hint="eastAsia"/>
          <w:spacing w:val="3"/>
        </w:rPr>
        <w:t xml:space="preserve">　(2)</w:t>
      </w:r>
      <w:r w:rsidR="00AF6876" w:rsidRPr="00D65A00">
        <w:rPr>
          <w:rFonts w:hint="eastAsia"/>
          <w:spacing w:val="3"/>
        </w:rPr>
        <w:t xml:space="preserve">　建物位置図</w:t>
      </w:r>
    </w:p>
    <w:p w:rsidR="00AF6876" w:rsidRPr="00D65A00" w:rsidRDefault="00227865">
      <w:pPr>
        <w:wordWrap w:val="0"/>
        <w:snapToGrid w:val="0"/>
        <w:spacing w:line="404" w:lineRule="exact"/>
        <w:rPr>
          <w:spacing w:val="3"/>
        </w:rPr>
      </w:pPr>
      <w:r w:rsidRPr="00D65A00">
        <w:rPr>
          <w:rFonts w:hint="eastAsia"/>
          <w:spacing w:val="3"/>
        </w:rPr>
        <w:t xml:space="preserve">　(3)</w:t>
      </w:r>
      <w:r w:rsidR="00AF6876" w:rsidRPr="00D65A00">
        <w:rPr>
          <w:rFonts w:hint="eastAsia"/>
          <w:spacing w:val="3"/>
        </w:rPr>
        <w:t xml:space="preserve">　各階平面図</w:t>
      </w:r>
    </w:p>
    <w:p w:rsidR="00AF6876" w:rsidRPr="00D65A00" w:rsidRDefault="00227865">
      <w:pPr>
        <w:wordWrap w:val="0"/>
        <w:snapToGrid w:val="0"/>
        <w:spacing w:line="404" w:lineRule="exact"/>
        <w:rPr>
          <w:spacing w:val="3"/>
        </w:rPr>
      </w:pPr>
      <w:r w:rsidRPr="00D65A00">
        <w:rPr>
          <w:rFonts w:hint="eastAsia"/>
          <w:spacing w:val="3"/>
        </w:rPr>
        <w:t xml:space="preserve">　(4)</w:t>
      </w:r>
      <w:r w:rsidR="00AF6876" w:rsidRPr="00D65A00">
        <w:rPr>
          <w:rFonts w:hint="eastAsia"/>
          <w:spacing w:val="3"/>
        </w:rPr>
        <w:t xml:space="preserve">　立面図（正面図及び側面図）</w:t>
      </w:r>
    </w:p>
    <w:p w:rsidR="00AF6876" w:rsidRPr="00D65A00" w:rsidRDefault="00227865">
      <w:pPr>
        <w:wordWrap w:val="0"/>
        <w:snapToGrid w:val="0"/>
        <w:spacing w:line="404" w:lineRule="exact"/>
        <w:rPr>
          <w:spacing w:val="3"/>
        </w:rPr>
      </w:pPr>
      <w:r w:rsidRPr="00D65A00">
        <w:rPr>
          <w:rFonts w:hint="eastAsia"/>
          <w:spacing w:val="3"/>
        </w:rPr>
        <w:t xml:space="preserve">　(5)</w:t>
      </w:r>
      <w:r w:rsidR="00AF6876" w:rsidRPr="00D65A00">
        <w:rPr>
          <w:rFonts w:hint="eastAsia"/>
          <w:spacing w:val="3"/>
        </w:rPr>
        <w:t xml:space="preserve">　断面図（正面図及び側面図）</w:t>
      </w:r>
    </w:p>
    <w:p w:rsidR="00227865" w:rsidRPr="00D65A00" w:rsidRDefault="00227865">
      <w:pPr>
        <w:wordWrap w:val="0"/>
        <w:snapToGrid w:val="0"/>
        <w:spacing w:line="404" w:lineRule="exact"/>
        <w:rPr>
          <w:spacing w:val="3"/>
        </w:rPr>
      </w:pPr>
      <w:r w:rsidRPr="00D65A00">
        <w:rPr>
          <w:rFonts w:hint="eastAsia"/>
          <w:spacing w:val="3"/>
        </w:rPr>
        <w:t xml:space="preserve">　(6)</w:t>
      </w:r>
      <w:r w:rsidR="00AF6876" w:rsidRPr="00D65A00">
        <w:rPr>
          <w:rFonts w:hint="eastAsia"/>
          <w:spacing w:val="3"/>
        </w:rPr>
        <w:t xml:space="preserve">　計画概要図（計画地の敷地面積、建物の延床面積、建物の構造、駐車台数及び駐輪台数、併設</w:t>
      </w:r>
    </w:p>
    <w:p w:rsidR="00AF6876" w:rsidRPr="00D65A00" w:rsidRDefault="00AF6876" w:rsidP="00227865">
      <w:pPr>
        <w:wordWrap w:val="0"/>
        <w:snapToGrid w:val="0"/>
        <w:spacing w:line="404" w:lineRule="exact"/>
        <w:ind w:firstLineChars="350" w:firstLine="756"/>
        <w:rPr>
          <w:spacing w:val="3"/>
        </w:rPr>
      </w:pPr>
      <w:r w:rsidRPr="00D65A00">
        <w:rPr>
          <w:rFonts w:hint="eastAsia"/>
          <w:spacing w:val="3"/>
        </w:rPr>
        <w:t>予定の施設）</w:t>
      </w:r>
    </w:p>
    <w:p w:rsidR="00AF6876" w:rsidRPr="00D65A00" w:rsidRDefault="00227865">
      <w:pPr>
        <w:wordWrap w:val="0"/>
        <w:snapToGrid w:val="0"/>
        <w:spacing w:line="404" w:lineRule="exact"/>
        <w:rPr>
          <w:spacing w:val="3"/>
        </w:rPr>
      </w:pPr>
      <w:r w:rsidRPr="00D65A00">
        <w:rPr>
          <w:rFonts w:hint="eastAsia"/>
          <w:spacing w:val="3"/>
        </w:rPr>
        <w:t xml:space="preserve">　(7)</w:t>
      </w:r>
      <w:r w:rsidR="00AF6876" w:rsidRPr="00D65A00">
        <w:rPr>
          <w:rFonts w:hint="eastAsia"/>
          <w:spacing w:val="3"/>
        </w:rPr>
        <w:t xml:space="preserve">　周辺の生活環境保持（交通、ごみ、騒音問題等）に係る具体策</w:t>
      </w:r>
    </w:p>
    <w:p w:rsidR="00AF6876" w:rsidRPr="00D65A00" w:rsidRDefault="00AF6876">
      <w:pPr>
        <w:wordWrap w:val="0"/>
        <w:snapToGrid w:val="0"/>
        <w:spacing w:line="404" w:lineRule="exact"/>
        <w:rPr>
          <w:spacing w:val="3"/>
        </w:rPr>
      </w:pPr>
      <w:r w:rsidRPr="00D65A00">
        <w:rPr>
          <w:rFonts w:hint="eastAsia"/>
          <w:spacing w:val="3"/>
        </w:rPr>
        <w:lastRenderedPageBreak/>
        <w:t>様式第２号（第５条関係）</w:t>
      </w:r>
    </w:p>
    <w:p w:rsidR="00AF6876" w:rsidRPr="00D65A00" w:rsidRDefault="00AF6876">
      <w:pPr>
        <w:wordWrap w:val="0"/>
        <w:snapToGrid w:val="0"/>
        <w:spacing w:line="404" w:lineRule="exact"/>
        <w:jc w:val="center"/>
        <w:rPr>
          <w:spacing w:val="3"/>
        </w:rPr>
      </w:pPr>
      <w:r w:rsidRPr="00D65A00">
        <w:rPr>
          <w:rFonts w:hint="eastAsia"/>
          <w:spacing w:val="3"/>
        </w:rPr>
        <w:t>藤井寺市中規模小売店舗変更届出書</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w:t>
      </w:r>
      <w:r w:rsidR="00C17FE2">
        <w:rPr>
          <w:rFonts w:hint="eastAsia"/>
          <w:spacing w:val="3"/>
        </w:rPr>
        <w:t xml:space="preserve">　　</w:t>
      </w:r>
      <w:r w:rsidRPr="00D65A00">
        <w:rPr>
          <w:rFonts w:hint="eastAsia"/>
          <w:spacing w:val="3"/>
        </w:rPr>
        <w:t xml:space="preserve">　　年　　月　　日</w:t>
      </w:r>
    </w:p>
    <w:p w:rsidR="00AF6876" w:rsidRPr="00C17FE2"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藤　井　寺　市　長　殿　</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w:t>
      </w:r>
      <w:r w:rsidR="00D0214A" w:rsidRPr="00D65A00">
        <w:rPr>
          <w:rFonts w:hint="eastAsia"/>
          <w:spacing w:val="3"/>
        </w:rPr>
        <w:t xml:space="preserve">　　　　　　　氏名又は名称及び法人にあってはその代表者の氏名　</w:t>
      </w:r>
    </w:p>
    <w:p w:rsidR="00716BC2" w:rsidRPr="00D65A00" w:rsidRDefault="00AF6876">
      <w:pPr>
        <w:wordWrap w:val="0"/>
        <w:snapToGrid w:val="0"/>
        <w:spacing w:line="404" w:lineRule="exact"/>
        <w:rPr>
          <w:spacing w:val="3"/>
        </w:rPr>
      </w:pPr>
      <w:r w:rsidRPr="00D65A00">
        <w:rPr>
          <w:rFonts w:hint="eastAsia"/>
          <w:spacing w:val="3"/>
        </w:rPr>
        <w:t xml:space="preserve">　　　　　　　　　　　　　　　　　　　　　</w:t>
      </w:r>
    </w:p>
    <w:p w:rsidR="00AF6876" w:rsidRPr="00D65A00" w:rsidRDefault="00716BC2">
      <w:pPr>
        <w:wordWrap w:val="0"/>
        <w:snapToGrid w:val="0"/>
        <w:spacing w:line="404" w:lineRule="exact"/>
        <w:rPr>
          <w:spacing w:val="3"/>
        </w:rPr>
      </w:pPr>
      <w:r w:rsidRPr="00D65A00">
        <w:rPr>
          <w:rFonts w:hint="eastAsia"/>
          <w:spacing w:val="3"/>
        </w:rPr>
        <w:t xml:space="preserve">　　　　　　　　　　　　　　　　　　　　　</w:t>
      </w:r>
      <w:r w:rsidR="00AF6876" w:rsidRPr="00D65A00">
        <w:rPr>
          <w:rFonts w:hint="eastAsia"/>
          <w:spacing w:val="3"/>
        </w:rPr>
        <w:t>住所</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藤井寺市中規模小売店舗出店等指導要綱第５条の規定により、下記のとおり届け出ます。</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jc w:val="center"/>
        <w:rPr>
          <w:spacing w:val="3"/>
        </w:rPr>
      </w:pPr>
      <w:r w:rsidRPr="00D65A00">
        <w:rPr>
          <w:rFonts w:hint="eastAsia"/>
          <w:spacing w:val="3"/>
        </w:rPr>
        <w:t>記</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１　中規模小売店舗の名称及び所在地</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２　変更しようとする事項</w:t>
      </w:r>
    </w:p>
    <w:p w:rsidR="00AF6876" w:rsidRPr="00D65A00" w:rsidRDefault="00227865">
      <w:pPr>
        <w:wordWrap w:val="0"/>
        <w:snapToGrid w:val="0"/>
        <w:spacing w:line="404" w:lineRule="exact"/>
        <w:rPr>
          <w:spacing w:val="3"/>
        </w:rPr>
      </w:pPr>
      <w:r w:rsidRPr="00D65A00">
        <w:rPr>
          <w:rFonts w:hint="eastAsia"/>
          <w:spacing w:val="3"/>
        </w:rPr>
        <w:t xml:space="preserve">　(1)</w:t>
      </w:r>
      <w:r w:rsidR="00AF6876" w:rsidRPr="00D65A00">
        <w:rPr>
          <w:rFonts w:hint="eastAsia"/>
          <w:spacing w:val="3"/>
        </w:rPr>
        <w:t xml:space="preserve">　変</w:t>
      </w:r>
      <w:r w:rsidR="00AF6876" w:rsidRPr="00D65A00">
        <w:rPr>
          <w:rFonts w:hint="eastAsia"/>
          <w:spacing w:val="1"/>
        </w:rPr>
        <w:t xml:space="preserve"> </w:t>
      </w:r>
      <w:r w:rsidR="00AF6876" w:rsidRPr="00D65A00">
        <w:rPr>
          <w:rFonts w:hint="eastAsia"/>
          <w:spacing w:val="3"/>
        </w:rPr>
        <w:t>更</w:t>
      </w:r>
      <w:r w:rsidR="00AF6876" w:rsidRPr="00D65A00">
        <w:rPr>
          <w:rFonts w:hint="eastAsia"/>
          <w:spacing w:val="1"/>
        </w:rPr>
        <w:t xml:space="preserve"> </w:t>
      </w:r>
      <w:r w:rsidR="00AF6876" w:rsidRPr="00D65A00">
        <w:rPr>
          <w:rFonts w:hint="eastAsia"/>
          <w:spacing w:val="3"/>
        </w:rPr>
        <w:t>前</w:t>
      </w:r>
    </w:p>
    <w:p w:rsidR="00AF6876" w:rsidRPr="00D65A00" w:rsidRDefault="00227865">
      <w:pPr>
        <w:wordWrap w:val="0"/>
        <w:snapToGrid w:val="0"/>
        <w:spacing w:line="404" w:lineRule="exact"/>
        <w:rPr>
          <w:spacing w:val="3"/>
        </w:rPr>
      </w:pPr>
      <w:r w:rsidRPr="00D65A00">
        <w:rPr>
          <w:rFonts w:hint="eastAsia"/>
          <w:spacing w:val="3"/>
        </w:rPr>
        <w:t xml:space="preserve">　(2)</w:t>
      </w:r>
      <w:r w:rsidR="00AF6876" w:rsidRPr="00D65A00">
        <w:rPr>
          <w:rFonts w:hint="eastAsia"/>
          <w:spacing w:val="3"/>
        </w:rPr>
        <w:t xml:space="preserve">　変</w:t>
      </w:r>
      <w:r w:rsidR="00AF6876" w:rsidRPr="00D65A00">
        <w:rPr>
          <w:rFonts w:hint="eastAsia"/>
          <w:spacing w:val="1"/>
        </w:rPr>
        <w:t xml:space="preserve"> </w:t>
      </w:r>
      <w:r w:rsidR="00AF6876" w:rsidRPr="00D65A00">
        <w:rPr>
          <w:rFonts w:hint="eastAsia"/>
          <w:spacing w:val="3"/>
        </w:rPr>
        <w:t>更</w:t>
      </w:r>
      <w:r w:rsidR="00AF6876" w:rsidRPr="00D65A00">
        <w:rPr>
          <w:rFonts w:hint="eastAsia"/>
          <w:spacing w:val="1"/>
        </w:rPr>
        <w:t xml:space="preserve"> </w:t>
      </w:r>
      <w:r w:rsidR="00AF6876" w:rsidRPr="00D65A00">
        <w:rPr>
          <w:rFonts w:hint="eastAsia"/>
          <w:spacing w:val="3"/>
        </w:rPr>
        <w:t>後</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３　変更する年月日</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４　変更する理由</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lastRenderedPageBreak/>
        <w:t>様式第３号（第</w:t>
      </w:r>
      <w:r w:rsidR="005F1337">
        <w:rPr>
          <w:rFonts w:hint="eastAsia"/>
          <w:spacing w:val="3"/>
        </w:rPr>
        <w:t>７</w:t>
      </w:r>
      <w:r w:rsidRPr="00D65A00">
        <w:rPr>
          <w:rFonts w:hint="eastAsia"/>
          <w:spacing w:val="3"/>
        </w:rPr>
        <w:t>条関係）</w:t>
      </w:r>
    </w:p>
    <w:p w:rsidR="00AF6876" w:rsidRPr="00D65A00" w:rsidRDefault="00AF6876" w:rsidP="007F2A04">
      <w:pPr>
        <w:snapToGrid w:val="0"/>
        <w:spacing w:line="404" w:lineRule="exact"/>
        <w:rPr>
          <w:spacing w:val="3"/>
        </w:rPr>
      </w:pPr>
      <w:r w:rsidRPr="00D65A00">
        <w:rPr>
          <w:rFonts w:hint="eastAsia"/>
          <w:spacing w:val="3"/>
        </w:rPr>
        <w:t xml:space="preserve">　　　　　　　　　　　　　　　　　　　　　　　　　　　　　　　　　　　</w:t>
      </w:r>
      <w:r w:rsidR="007F2A04" w:rsidRPr="00D65A00">
        <w:rPr>
          <w:rFonts w:hint="eastAsia"/>
        </w:rPr>
        <w:t xml:space="preserve">第　　</w:t>
      </w:r>
      <w:r w:rsidR="003D0355" w:rsidRPr="00D65A00">
        <w:rPr>
          <w:rFonts w:hint="eastAsia"/>
        </w:rPr>
        <w:t xml:space="preserve">　　　</w:t>
      </w:r>
      <w:r w:rsidR="007F2A04" w:rsidRPr="00D65A00">
        <w:rPr>
          <w:rFonts w:hint="eastAsia"/>
        </w:rPr>
        <w:t xml:space="preserve">　　　　号</w:t>
      </w:r>
    </w:p>
    <w:p w:rsidR="00AF6876" w:rsidRPr="00D65A00" w:rsidRDefault="00AF6876">
      <w:pPr>
        <w:wordWrap w:val="0"/>
        <w:snapToGrid w:val="0"/>
        <w:spacing w:line="404" w:lineRule="exact"/>
        <w:rPr>
          <w:spacing w:val="3"/>
        </w:rPr>
      </w:pPr>
      <w:r w:rsidRPr="00D65A00">
        <w:rPr>
          <w:rFonts w:hint="eastAsia"/>
          <w:spacing w:val="3"/>
        </w:rPr>
        <w:t xml:space="preserve">　　　　　　　</w:t>
      </w:r>
      <w:r w:rsidR="00C17FE2">
        <w:rPr>
          <w:rFonts w:hint="eastAsia"/>
          <w:spacing w:val="3"/>
        </w:rPr>
        <w:t xml:space="preserve">　　　　　　　　　　　　　　　　　　　　　　　　　　　　　 </w:t>
      </w:r>
      <w:r w:rsidR="007F2A04" w:rsidRPr="00D65A00">
        <w:rPr>
          <w:rFonts w:hint="eastAsia"/>
          <w:spacing w:val="3"/>
        </w:rPr>
        <w:t xml:space="preserve">　　年　　月　　</w:t>
      </w:r>
      <w:r w:rsidRPr="00D65A00">
        <w:rPr>
          <w:rFonts w:hint="eastAsia"/>
          <w:spacing w:val="3"/>
        </w:rPr>
        <w:t>日</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w:t>
      </w:r>
      <w:r w:rsidR="003D0355" w:rsidRPr="00D65A00">
        <w:rPr>
          <w:rFonts w:hint="eastAsia"/>
          <w:spacing w:val="3"/>
        </w:rPr>
        <w:t xml:space="preserve">　　　　　　　　　　</w:t>
      </w:r>
      <w:r w:rsidRPr="00D65A00">
        <w:rPr>
          <w:rFonts w:hint="eastAsia"/>
          <w:spacing w:val="3"/>
        </w:rPr>
        <w:t xml:space="preserve">　</w:t>
      </w:r>
      <w:r w:rsidR="003D0355" w:rsidRPr="00D65A00">
        <w:rPr>
          <w:rFonts w:hint="eastAsia"/>
          <w:spacing w:val="3"/>
        </w:rPr>
        <w:t>様</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藤井寺市長</w:t>
      </w:r>
      <w:r w:rsidRPr="00D65A00">
        <w:rPr>
          <w:rFonts w:hint="eastAsia"/>
          <w:spacing w:val="1"/>
        </w:rPr>
        <w:t xml:space="preserve"> </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jc w:val="center"/>
        <w:rPr>
          <w:spacing w:val="3"/>
        </w:rPr>
      </w:pPr>
      <w:r w:rsidRPr="00D65A00">
        <w:rPr>
          <w:rFonts w:hint="eastAsia"/>
          <w:spacing w:val="3"/>
        </w:rPr>
        <w:t>中規模小売店舗出店等の通知について（依頼）</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 xml:space="preserve">　藤井寺市中規模小売店舗出店等指導要綱第４条及び第５条により別紙のとおり、藤井寺市中規模小売</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r w:rsidRPr="00D65A00">
        <w:rPr>
          <w:rFonts w:hint="eastAsia"/>
          <w:spacing w:val="3"/>
        </w:rPr>
        <w:t>店舗届出書または変更届出書の提出がありましたので、同要綱第７条により通知します。</w:t>
      </w: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AF6876" w:rsidRPr="00D65A00" w:rsidRDefault="00AF6876">
      <w:pPr>
        <w:wordWrap w:val="0"/>
        <w:snapToGrid w:val="0"/>
        <w:spacing w:line="404" w:lineRule="exact"/>
        <w:rPr>
          <w:spacing w:val="3"/>
        </w:rPr>
      </w:pPr>
    </w:p>
    <w:p w:rsidR="003D0355" w:rsidRPr="00D65A00" w:rsidRDefault="003D0355">
      <w:pPr>
        <w:wordWrap w:val="0"/>
        <w:snapToGrid w:val="0"/>
        <w:spacing w:line="404" w:lineRule="exact"/>
        <w:rPr>
          <w:spacing w:val="3"/>
        </w:rPr>
      </w:pPr>
    </w:p>
    <w:p w:rsidR="003D0355" w:rsidRPr="00D65A00" w:rsidRDefault="003D0355">
      <w:pPr>
        <w:wordWrap w:val="0"/>
        <w:snapToGrid w:val="0"/>
        <w:spacing w:line="404" w:lineRule="exact"/>
        <w:rPr>
          <w:spacing w:val="3"/>
        </w:rPr>
      </w:pPr>
    </w:p>
    <w:sectPr w:rsidR="003D0355" w:rsidRPr="00D65A00" w:rsidSect="00C9213A">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550" w:bottom="1138" w:left="1133" w:header="140" w:footer="140" w:gutter="0"/>
      <w:cols w:space="720"/>
      <w:docGrid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11" w:rsidRDefault="00614F11" w:rsidP="00A86E9C">
      <w:pPr>
        <w:spacing w:line="240" w:lineRule="auto"/>
      </w:pPr>
      <w:r>
        <w:separator/>
      </w:r>
    </w:p>
  </w:endnote>
  <w:endnote w:type="continuationSeparator" w:id="0">
    <w:p w:rsidR="00614F11" w:rsidRDefault="00614F11" w:rsidP="00A8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11" w:rsidRDefault="00614F11" w:rsidP="00A86E9C">
      <w:pPr>
        <w:spacing w:line="240" w:lineRule="auto"/>
      </w:pPr>
      <w:r>
        <w:separator/>
      </w:r>
    </w:p>
  </w:footnote>
  <w:footnote w:type="continuationSeparator" w:id="0">
    <w:p w:rsidR="00614F11" w:rsidRDefault="00614F11" w:rsidP="00A86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5B" w:rsidRDefault="00BC2D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202"/>
  <w:displayHorizontalDrawingGridEvery w:val="0"/>
  <w:displayVerticalDrawingGridEvery w:val="2"/>
  <w:doNotShadeFormData/>
  <w:characterSpacingControl w:val="doNotCompress"/>
  <w:hdrShapeDefaults>
    <o:shapedefaults v:ext="edit" spidmax="26625">
      <v:textbox inset="5.85pt,.7pt,5.85pt,.7pt"/>
      <o:colormenu v:ext="edit" strokecolor="red"/>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12BC3"/>
    <w:rsid w:val="000E2FEA"/>
    <w:rsid w:val="00112BC3"/>
    <w:rsid w:val="0011520A"/>
    <w:rsid w:val="00135B4D"/>
    <w:rsid w:val="001821BD"/>
    <w:rsid w:val="00186DFF"/>
    <w:rsid w:val="002214E5"/>
    <w:rsid w:val="00227865"/>
    <w:rsid w:val="00292F60"/>
    <w:rsid w:val="003A2C5F"/>
    <w:rsid w:val="003C4E9D"/>
    <w:rsid w:val="003D0355"/>
    <w:rsid w:val="004058A2"/>
    <w:rsid w:val="004A5CA2"/>
    <w:rsid w:val="00527C44"/>
    <w:rsid w:val="00586BE5"/>
    <w:rsid w:val="005A009A"/>
    <w:rsid w:val="005F1337"/>
    <w:rsid w:val="00614F11"/>
    <w:rsid w:val="006C6C48"/>
    <w:rsid w:val="00700025"/>
    <w:rsid w:val="00716BC2"/>
    <w:rsid w:val="00753DC1"/>
    <w:rsid w:val="007F2A04"/>
    <w:rsid w:val="00966B9B"/>
    <w:rsid w:val="00A101F0"/>
    <w:rsid w:val="00A2779A"/>
    <w:rsid w:val="00A86E9C"/>
    <w:rsid w:val="00AC6742"/>
    <w:rsid w:val="00AF6876"/>
    <w:rsid w:val="00BC2D5B"/>
    <w:rsid w:val="00BF3937"/>
    <w:rsid w:val="00C17FE2"/>
    <w:rsid w:val="00C34730"/>
    <w:rsid w:val="00C55074"/>
    <w:rsid w:val="00C9213A"/>
    <w:rsid w:val="00CA2612"/>
    <w:rsid w:val="00CB3045"/>
    <w:rsid w:val="00D0214A"/>
    <w:rsid w:val="00D30779"/>
    <w:rsid w:val="00D65A00"/>
    <w:rsid w:val="00DF76D5"/>
    <w:rsid w:val="00EE373E"/>
    <w:rsid w:val="00F2461D"/>
    <w:rsid w:val="00F4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13A"/>
    <w:pPr>
      <w:widowControl w:val="0"/>
      <w:autoSpaceDE w:val="0"/>
      <w:autoSpaceDN w:val="0"/>
      <w:spacing w:line="404"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E9C"/>
    <w:pPr>
      <w:tabs>
        <w:tab w:val="center" w:pos="4252"/>
        <w:tab w:val="right" w:pos="8504"/>
      </w:tabs>
      <w:snapToGrid w:val="0"/>
    </w:pPr>
  </w:style>
  <w:style w:type="character" w:customStyle="1" w:styleId="a4">
    <w:name w:val="ヘッダー (文字)"/>
    <w:basedOn w:val="a0"/>
    <w:link w:val="a3"/>
    <w:uiPriority w:val="99"/>
    <w:rsid w:val="00A86E9C"/>
    <w:rPr>
      <w:sz w:val="21"/>
    </w:rPr>
  </w:style>
  <w:style w:type="paragraph" w:styleId="a5">
    <w:name w:val="footer"/>
    <w:basedOn w:val="a"/>
    <w:link w:val="a6"/>
    <w:uiPriority w:val="99"/>
    <w:unhideWhenUsed/>
    <w:rsid w:val="00A86E9C"/>
    <w:pPr>
      <w:tabs>
        <w:tab w:val="center" w:pos="4252"/>
        <w:tab w:val="right" w:pos="8504"/>
      </w:tabs>
      <w:snapToGrid w:val="0"/>
    </w:pPr>
  </w:style>
  <w:style w:type="character" w:customStyle="1" w:styleId="a6">
    <w:name w:val="フッター (文字)"/>
    <w:basedOn w:val="a0"/>
    <w:link w:val="a5"/>
    <w:uiPriority w:val="99"/>
    <w:rsid w:val="00A86E9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2023-07-20T02:54:00Z</dcterms:created>
  <dcterms:modified xsi:type="dcterms:W3CDTF">2023-07-20T02:54:00Z</dcterms:modified>
</cp:coreProperties>
</file>